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15" w:rsidRPr="007C6C15" w:rsidRDefault="007C6C15" w:rsidP="007C6C15">
      <w:pPr>
        <w:jc w:val="center"/>
        <w:rPr>
          <w:b/>
          <w:sz w:val="24"/>
          <w:szCs w:val="24"/>
        </w:rPr>
      </w:pPr>
      <w:r w:rsidRPr="007C6C15">
        <w:rPr>
          <w:b/>
          <w:sz w:val="24"/>
          <w:szCs w:val="24"/>
        </w:rPr>
        <w:t>KTU FEN BİLİMLERİ ENSTİTÜSÜ</w:t>
      </w:r>
    </w:p>
    <w:p w:rsidR="00801B68" w:rsidRPr="007C6F84" w:rsidRDefault="00801B68" w:rsidP="00801B68">
      <w:pPr>
        <w:spacing w:line="360" w:lineRule="auto"/>
        <w:jc w:val="center"/>
        <w:rPr>
          <w:b/>
          <w:sz w:val="24"/>
          <w:szCs w:val="24"/>
        </w:rPr>
      </w:pPr>
      <w:r w:rsidRPr="007C6F84">
        <w:rPr>
          <w:b/>
          <w:sz w:val="24"/>
          <w:szCs w:val="24"/>
        </w:rPr>
        <w:t xml:space="preserve">İSG PROGRAMINDA </w:t>
      </w:r>
      <w:r>
        <w:rPr>
          <w:b/>
          <w:sz w:val="24"/>
          <w:szCs w:val="24"/>
        </w:rPr>
        <w:t xml:space="preserve">2018-2019 BAHAR DÖNEMİ </w:t>
      </w:r>
      <w:r w:rsidRPr="007C6F84">
        <w:rPr>
          <w:b/>
          <w:sz w:val="24"/>
          <w:szCs w:val="24"/>
        </w:rPr>
        <w:t>PROJE DEĞERLENDİRME SÜRECİ</w:t>
      </w:r>
    </w:p>
    <w:p w:rsidR="00801B68" w:rsidRPr="007C6F84" w:rsidRDefault="00801B68" w:rsidP="00801B68">
      <w:pPr>
        <w:spacing w:line="360" w:lineRule="auto"/>
        <w:ind w:firstLine="708"/>
        <w:jc w:val="both"/>
        <w:rPr>
          <w:sz w:val="24"/>
          <w:szCs w:val="24"/>
        </w:rPr>
      </w:pPr>
      <w:r w:rsidRPr="007C6F84">
        <w:rPr>
          <w:sz w:val="24"/>
          <w:szCs w:val="24"/>
        </w:rPr>
        <w:t>İSG Programında bu dönem araştırma projeleri üç öğretim üyesinden oluşan bir jüri tarafından dinlenecek ve değerlendirilecektir.   Her öğrenci mutlaka basılı bir adet proje teslim etmek zorundadır.  Ayrıca, hazırladığı projesini jüri üyelerine sunmak zorundadır. Sunumlar final sınavı günü (25.05.2019 cumartesi), saat 11.00-13.00 arasında Fen Bilimleri Enstitüsünde gerçekleştirilecektir.</w:t>
      </w:r>
    </w:p>
    <w:p w:rsidR="00801B68" w:rsidRPr="007C6F84" w:rsidRDefault="00801B68" w:rsidP="00801B68">
      <w:pPr>
        <w:spacing w:line="360" w:lineRule="auto"/>
        <w:ind w:firstLine="708"/>
        <w:jc w:val="both"/>
        <w:rPr>
          <w:sz w:val="24"/>
          <w:szCs w:val="24"/>
        </w:rPr>
      </w:pPr>
      <w:r w:rsidRPr="007C6F84">
        <w:rPr>
          <w:sz w:val="24"/>
          <w:szCs w:val="24"/>
        </w:rPr>
        <w:t>Tüm öğrenciler</w:t>
      </w:r>
      <w:r>
        <w:rPr>
          <w:sz w:val="24"/>
          <w:szCs w:val="24"/>
        </w:rPr>
        <w:t>e</w:t>
      </w:r>
      <w:r w:rsidRPr="007C6F84">
        <w:rPr>
          <w:sz w:val="24"/>
          <w:szCs w:val="24"/>
        </w:rPr>
        <w:t xml:space="preserve"> başarılar diliyoruz. </w:t>
      </w:r>
    </w:p>
    <w:p w:rsidR="00801B68" w:rsidRDefault="00801B68" w:rsidP="00801B68">
      <w:pPr>
        <w:rPr>
          <w:b/>
          <w:sz w:val="24"/>
          <w:szCs w:val="24"/>
        </w:rPr>
      </w:pPr>
      <w:bookmarkStart w:id="0" w:name="_GoBack"/>
      <w:bookmarkEnd w:id="0"/>
    </w:p>
    <w:p w:rsidR="007C6C15" w:rsidRPr="007C6C15" w:rsidRDefault="007C6C15" w:rsidP="007C6C15">
      <w:pPr>
        <w:jc w:val="center"/>
        <w:rPr>
          <w:b/>
          <w:sz w:val="24"/>
          <w:szCs w:val="24"/>
        </w:rPr>
      </w:pPr>
      <w:r w:rsidRPr="007C6C15">
        <w:rPr>
          <w:b/>
          <w:sz w:val="24"/>
          <w:szCs w:val="24"/>
        </w:rPr>
        <w:t>İSG PROGRAMINDA 2018-19 BAHAR DÖNEMİ ARAŞTIRMA PROJESİ ALAN ÖĞRENCİLER VE GÖREVLİ ÖĞRETİM ÜYELERİ</w:t>
      </w:r>
    </w:p>
    <w:p w:rsidR="007C6C15" w:rsidRPr="007C6C15" w:rsidRDefault="007C6C15">
      <w:pPr>
        <w:rPr>
          <w:rFonts w:ascii="Tahoma" w:hAnsi="Tahoma" w:cs="Tahoma"/>
          <w:color w:val="333333"/>
          <w:sz w:val="24"/>
          <w:szCs w:val="24"/>
          <w:shd w:val="clear" w:color="auto" w:fill="FFFFFF"/>
        </w:rPr>
      </w:pPr>
    </w:p>
    <w:p w:rsidR="007C6C15" w:rsidRPr="007C6C15" w:rsidRDefault="007C6C15">
      <w:pPr>
        <w:rPr>
          <w:rFonts w:ascii="Tahoma" w:hAnsi="Tahoma" w:cs="Tahoma"/>
          <w:b/>
          <w:color w:val="333333"/>
          <w:sz w:val="24"/>
          <w:szCs w:val="24"/>
          <w:shd w:val="clear" w:color="auto" w:fill="FFFFFF"/>
        </w:rPr>
      </w:pPr>
      <w:r w:rsidRPr="007C6C15">
        <w:rPr>
          <w:rFonts w:ascii="Tahoma" w:hAnsi="Tahoma" w:cs="Tahoma"/>
          <w:b/>
          <w:color w:val="333333"/>
          <w:sz w:val="24"/>
          <w:szCs w:val="24"/>
          <w:shd w:val="clear" w:color="auto" w:fill="FFFFFF"/>
        </w:rPr>
        <w:t>Öğrenci No</w:t>
      </w:r>
      <w:r w:rsidRPr="007C6C15">
        <w:rPr>
          <w:rFonts w:ascii="Tahoma" w:hAnsi="Tahoma" w:cs="Tahoma"/>
          <w:b/>
          <w:color w:val="333333"/>
          <w:sz w:val="24"/>
          <w:szCs w:val="24"/>
          <w:shd w:val="clear" w:color="auto" w:fill="FFFFFF"/>
        </w:rPr>
        <w:tab/>
      </w:r>
      <w:r w:rsidRPr="007C6C15">
        <w:rPr>
          <w:rFonts w:ascii="Tahoma" w:hAnsi="Tahoma" w:cs="Tahoma"/>
          <w:b/>
          <w:color w:val="333333"/>
          <w:sz w:val="24"/>
          <w:szCs w:val="24"/>
          <w:shd w:val="clear" w:color="auto" w:fill="FFFFFF"/>
        </w:rPr>
        <w:tab/>
        <w:t>Adı Soyadı</w:t>
      </w:r>
      <w:r w:rsidRPr="007C6C15">
        <w:rPr>
          <w:rFonts w:ascii="Tahoma" w:hAnsi="Tahoma" w:cs="Tahoma"/>
          <w:b/>
          <w:color w:val="333333"/>
          <w:sz w:val="24"/>
          <w:szCs w:val="24"/>
          <w:shd w:val="clear" w:color="auto" w:fill="FFFFFF"/>
        </w:rPr>
        <w:tab/>
      </w:r>
      <w:r w:rsidRPr="007C6C15">
        <w:rPr>
          <w:rFonts w:ascii="Tahoma" w:hAnsi="Tahoma" w:cs="Tahoma"/>
          <w:b/>
          <w:color w:val="333333"/>
          <w:sz w:val="24"/>
          <w:szCs w:val="24"/>
          <w:shd w:val="clear" w:color="auto" w:fill="FFFFFF"/>
        </w:rPr>
        <w:tab/>
      </w:r>
      <w:r w:rsidRPr="007C6C15">
        <w:rPr>
          <w:rFonts w:ascii="Tahoma" w:hAnsi="Tahoma" w:cs="Tahoma"/>
          <w:b/>
          <w:color w:val="333333"/>
          <w:sz w:val="24"/>
          <w:szCs w:val="24"/>
          <w:shd w:val="clear" w:color="auto" w:fill="FFFFFF"/>
        </w:rPr>
        <w:tab/>
      </w:r>
      <w:r w:rsidRPr="007C6C15">
        <w:rPr>
          <w:rFonts w:ascii="Tahoma" w:hAnsi="Tahoma" w:cs="Tahoma"/>
          <w:b/>
          <w:color w:val="333333"/>
          <w:sz w:val="24"/>
          <w:szCs w:val="24"/>
          <w:shd w:val="clear" w:color="auto" w:fill="FFFFFF"/>
        </w:rPr>
        <w:tab/>
        <w:t>Öğretim Üyesi</w:t>
      </w:r>
    </w:p>
    <w:p w:rsidR="009F7D85" w:rsidRPr="007C6C15" w:rsidRDefault="007C6C15" w:rsidP="007C6C15">
      <w:pPr>
        <w:spacing w:line="360" w:lineRule="auto"/>
        <w:rPr>
          <w:sz w:val="24"/>
          <w:szCs w:val="24"/>
        </w:rPr>
      </w:pPr>
      <w:proofErr w:type="gramStart"/>
      <w:r w:rsidRPr="007C6C15">
        <w:rPr>
          <w:rFonts w:ascii="Tahoma" w:hAnsi="Tahoma" w:cs="Tahoma"/>
          <w:color w:val="333333"/>
          <w:sz w:val="24"/>
          <w:szCs w:val="24"/>
          <w:shd w:val="clear" w:color="auto" w:fill="FFFFFF"/>
        </w:rPr>
        <w:t>362687</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Uğur ERKAN</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Prof. Dr. İsmail DEMİR</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363048</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Kudret SÜĞLÜN</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Prof. Dr. Gökhan APAYDIN</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378592</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Sedat Ergün KANDEMİR</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Prof. Dr. Ayhan KESİMAL</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378422</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Birdal KAZAZ</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Prof. Dr. İsmail AYDIN</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378510</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Şükrü Cem BAKLAN</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070001">
        <w:rPr>
          <w:rFonts w:ascii="Tahoma" w:hAnsi="Tahoma" w:cs="Tahoma"/>
          <w:color w:val="333333"/>
          <w:sz w:val="24"/>
          <w:szCs w:val="24"/>
          <w:shd w:val="clear" w:color="auto" w:fill="FFFFFF"/>
        </w:rPr>
        <w:t>Prof. Dr. Emrullah DEMİRCİ</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377727</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Ersin BİRİNCİ</w:t>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Doç. Dr. Sercan EROL</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377663</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Esin YALÇIN</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Doç. Dr. Tayfun DEDE</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377909</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Hasan NİBAK</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Doç. Dr. Yasin ALEMBAĞ</w:t>
      </w:r>
      <w:r w:rsidR="00270F5B" w:rsidRPr="007C6C15">
        <w:rPr>
          <w:rFonts w:ascii="Tahoma" w:hAnsi="Tahoma" w:cs="Tahoma"/>
          <w:color w:val="333333"/>
          <w:sz w:val="24"/>
          <w:szCs w:val="24"/>
        </w:rPr>
        <w:br/>
      </w:r>
      <w:r w:rsidR="00270F5B" w:rsidRPr="007C6C15">
        <w:rPr>
          <w:rFonts w:ascii="Tahoma" w:hAnsi="Tahoma" w:cs="Tahoma"/>
          <w:color w:val="333333"/>
          <w:sz w:val="24"/>
          <w:szCs w:val="24"/>
          <w:shd w:val="clear" w:color="auto" w:fill="FFFFFF"/>
        </w:rPr>
        <w:t>377746</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r>
      <w:r w:rsidR="00270F5B" w:rsidRPr="007C6C15">
        <w:rPr>
          <w:rFonts w:ascii="Tahoma" w:hAnsi="Tahoma" w:cs="Tahoma"/>
          <w:color w:val="333333"/>
          <w:sz w:val="24"/>
          <w:szCs w:val="24"/>
          <w:shd w:val="clear" w:color="auto" w:fill="FFFFFF"/>
        </w:rPr>
        <w:t>Feyzullah Erdim ERDOĞAN</w:t>
      </w:r>
      <w:r w:rsidRPr="007C6C15">
        <w:rPr>
          <w:rFonts w:ascii="Tahoma" w:hAnsi="Tahoma" w:cs="Tahoma"/>
          <w:color w:val="333333"/>
          <w:sz w:val="24"/>
          <w:szCs w:val="24"/>
          <w:shd w:val="clear" w:color="auto" w:fill="FFFFFF"/>
        </w:rPr>
        <w:tab/>
      </w:r>
      <w:r w:rsidRPr="007C6C15">
        <w:rPr>
          <w:rFonts w:ascii="Tahoma" w:hAnsi="Tahoma" w:cs="Tahoma"/>
          <w:color w:val="333333"/>
          <w:sz w:val="24"/>
          <w:szCs w:val="24"/>
          <w:shd w:val="clear" w:color="auto" w:fill="FFFFFF"/>
        </w:rPr>
        <w:tab/>
        <w:t>Doç. Dr. Şükrü ÖZŞAHİN</w:t>
      </w:r>
      <w:proofErr w:type="gramEnd"/>
    </w:p>
    <w:sectPr w:rsidR="009F7D85" w:rsidRPr="007C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97"/>
    <w:rsid w:val="00070001"/>
    <w:rsid w:val="00121C97"/>
    <w:rsid w:val="00270F5B"/>
    <w:rsid w:val="007C6C15"/>
    <w:rsid w:val="00801B68"/>
    <w:rsid w:val="009F7D85"/>
    <w:rsid w:val="00FB3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22F6"/>
  <w15:chartTrackingRefBased/>
  <w15:docId w15:val="{44FEDF7B-8ED4-4153-A3A9-3E3277B0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3C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3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938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UZEM</cp:lastModifiedBy>
  <cp:revision>6</cp:revision>
  <cp:lastPrinted>2019-03-15T07:11:00Z</cp:lastPrinted>
  <dcterms:created xsi:type="dcterms:W3CDTF">2019-03-15T06:44:00Z</dcterms:created>
  <dcterms:modified xsi:type="dcterms:W3CDTF">2019-03-22T09:55:00Z</dcterms:modified>
</cp:coreProperties>
</file>